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1D5C" w14:textId="77777777" w:rsidR="00C92313" w:rsidRPr="00A0494B" w:rsidRDefault="00C92313">
      <w:pPr>
        <w:rPr>
          <w:sz w:val="36"/>
          <w:szCs w:val="36"/>
        </w:rPr>
      </w:pPr>
      <w:r w:rsidRPr="00A0494B">
        <w:rPr>
          <w:sz w:val="36"/>
          <w:szCs w:val="36"/>
        </w:rPr>
        <w:t>Synthèse des préoccupations évoquées lors de la première rencontre en 2023</w:t>
      </w:r>
    </w:p>
    <w:p w14:paraId="083997B3" w14:textId="77777777" w:rsidR="00C92313" w:rsidRPr="00A0494B" w:rsidRDefault="00C92313">
      <w:pPr>
        <w:rPr>
          <w:sz w:val="28"/>
          <w:szCs w:val="28"/>
        </w:rPr>
      </w:pPr>
    </w:p>
    <w:p w14:paraId="09351075" w14:textId="625412CB" w:rsidR="00C92313" w:rsidRDefault="00C92313" w:rsidP="00C9231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94B">
        <w:rPr>
          <w:sz w:val="28"/>
          <w:szCs w:val="28"/>
        </w:rPr>
        <w:t>La parentalité ; obligations parentales, l’aut</w:t>
      </w:r>
      <w:r w:rsidR="00134CE9">
        <w:rPr>
          <w:sz w:val="28"/>
          <w:szCs w:val="28"/>
        </w:rPr>
        <w:t>o</w:t>
      </w:r>
      <w:r w:rsidRPr="00A0494B">
        <w:rPr>
          <w:sz w:val="28"/>
          <w:szCs w:val="28"/>
        </w:rPr>
        <w:t>rité parentale,</w:t>
      </w:r>
      <w:r w:rsidR="00134CE9">
        <w:rPr>
          <w:sz w:val="28"/>
          <w:szCs w:val="28"/>
        </w:rPr>
        <w:t xml:space="preserve"> </w:t>
      </w:r>
      <w:r w:rsidRPr="00A0494B">
        <w:rPr>
          <w:sz w:val="28"/>
          <w:szCs w:val="28"/>
        </w:rPr>
        <w:t>la défaillance parentale, comment se positionner en tant que grands parents</w:t>
      </w:r>
    </w:p>
    <w:p w14:paraId="30F939DD" w14:textId="77777777" w:rsidR="00A0494B" w:rsidRPr="00A0494B" w:rsidRDefault="00A0494B" w:rsidP="00A0494B">
      <w:pPr>
        <w:pStyle w:val="Paragraphedeliste"/>
        <w:rPr>
          <w:sz w:val="28"/>
          <w:szCs w:val="28"/>
        </w:rPr>
      </w:pPr>
    </w:p>
    <w:p w14:paraId="76982242" w14:textId="2ADF61EE" w:rsidR="0031719A" w:rsidRDefault="0031719A" w:rsidP="00C9231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94B">
        <w:rPr>
          <w:sz w:val="28"/>
          <w:szCs w:val="28"/>
        </w:rPr>
        <w:t>La grand</w:t>
      </w:r>
      <w:r w:rsidR="00A0494B">
        <w:rPr>
          <w:sz w:val="28"/>
          <w:szCs w:val="28"/>
        </w:rPr>
        <w:t>-</w:t>
      </w:r>
      <w:r w:rsidRPr="00A0494B">
        <w:rPr>
          <w:sz w:val="28"/>
          <w:szCs w:val="28"/>
        </w:rPr>
        <w:t xml:space="preserve">parentalité : les liens dans la triangulation parents, enfants, </w:t>
      </w:r>
      <w:r w:rsidR="00A0494B" w:rsidRPr="00A0494B">
        <w:rPr>
          <w:sz w:val="28"/>
          <w:szCs w:val="28"/>
        </w:rPr>
        <w:t>grands-pare</w:t>
      </w:r>
      <w:r w:rsidR="00A0494B">
        <w:rPr>
          <w:sz w:val="28"/>
          <w:szCs w:val="28"/>
        </w:rPr>
        <w:t>n</w:t>
      </w:r>
      <w:r w:rsidR="00A0494B" w:rsidRPr="00A0494B">
        <w:rPr>
          <w:sz w:val="28"/>
          <w:szCs w:val="28"/>
        </w:rPr>
        <w:t>ts</w:t>
      </w:r>
      <w:r w:rsidRPr="00A0494B">
        <w:rPr>
          <w:sz w:val="28"/>
          <w:szCs w:val="28"/>
        </w:rPr>
        <w:t xml:space="preserve"> et petits enfants</w:t>
      </w:r>
    </w:p>
    <w:p w14:paraId="6CDF7AE9" w14:textId="77777777" w:rsidR="00A0494B" w:rsidRPr="00A0494B" w:rsidRDefault="00A0494B" w:rsidP="00A0494B">
      <w:pPr>
        <w:pStyle w:val="Paragraphedeliste"/>
        <w:rPr>
          <w:sz w:val="28"/>
          <w:szCs w:val="28"/>
        </w:rPr>
      </w:pPr>
    </w:p>
    <w:p w14:paraId="37D75B0A" w14:textId="77777777" w:rsidR="001B7CBE" w:rsidRDefault="0031719A" w:rsidP="001B7CB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94B">
        <w:rPr>
          <w:sz w:val="28"/>
          <w:szCs w:val="28"/>
        </w:rPr>
        <w:t>La famille élargie, notamment la fratrie du ou des parents en souffrance psychiques, quel rôle peuvent-il avoir</w:t>
      </w:r>
      <w:r w:rsidR="00A0494B">
        <w:rPr>
          <w:sz w:val="28"/>
          <w:szCs w:val="28"/>
        </w:rPr>
        <w:t> ?</w:t>
      </w:r>
    </w:p>
    <w:p w14:paraId="5BCC6D91" w14:textId="77777777" w:rsidR="001B7CBE" w:rsidRPr="001B7CBE" w:rsidRDefault="001B7CBE" w:rsidP="001B7CBE">
      <w:pPr>
        <w:pStyle w:val="Paragraphedeliste"/>
        <w:rPr>
          <w:sz w:val="28"/>
          <w:szCs w:val="28"/>
        </w:rPr>
      </w:pPr>
    </w:p>
    <w:p w14:paraId="50D41198" w14:textId="7FD5602B" w:rsidR="0031719A" w:rsidRPr="001B7CBE" w:rsidRDefault="0031719A" w:rsidP="001B7CB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7CBE">
        <w:rPr>
          <w:sz w:val="28"/>
          <w:szCs w:val="28"/>
        </w:rPr>
        <w:t>Le partenariat</w:t>
      </w:r>
      <w:r w:rsidR="00A0494B" w:rsidRPr="001B7CBE">
        <w:rPr>
          <w:sz w:val="28"/>
          <w:szCs w:val="28"/>
        </w:rPr>
        <w:t xml:space="preserve"> : les</w:t>
      </w:r>
      <w:r w:rsidR="001B7CBE" w:rsidRPr="001B7CBE">
        <w:rPr>
          <w:sz w:val="28"/>
          <w:szCs w:val="28"/>
        </w:rPr>
        <w:t xml:space="preserve"> tiers, le</w:t>
      </w:r>
      <w:r w:rsidRPr="001B7CBE">
        <w:rPr>
          <w:sz w:val="28"/>
          <w:szCs w:val="28"/>
        </w:rPr>
        <w:t xml:space="preserve"> soutien à la parentalité, l’aide sociale à l’enfance</w:t>
      </w:r>
    </w:p>
    <w:p w14:paraId="523EEE2E" w14:textId="77777777" w:rsidR="00A0494B" w:rsidRPr="00A0494B" w:rsidRDefault="00A0494B" w:rsidP="00A0494B">
      <w:pPr>
        <w:pStyle w:val="Paragraphedeliste"/>
        <w:rPr>
          <w:sz w:val="28"/>
          <w:szCs w:val="28"/>
        </w:rPr>
      </w:pPr>
    </w:p>
    <w:p w14:paraId="6F2706CF" w14:textId="0D80FDFB" w:rsidR="001B7CBE" w:rsidRDefault="0031719A" w:rsidP="001B7CB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94B">
        <w:rPr>
          <w:sz w:val="28"/>
          <w:szCs w:val="28"/>
        </w:rPr>
        <w:t>Le droit : la légitimité des grands-parents,</w:t>
      </w:r>
      <w:r w:rsidR="00134CE9">
        <w:rPr>
          <w:sz w:val="28"/>
          <w:szCs w:val="28"/>
        </w:rPr>
        <w:t xml:space="preserve"> </w:t>
      </w:r>
      <w:r w:rsidRPr="00A0494B">
        <w:rPr>
          <w:sz w:val="28"/>
          <w:szCs w:val="28"/>
        </w:rPr>
        <w:t>délégation d’autorité parentale, tiers digne de confiance, enfants confiés aux grands-parents ou à l’A</w:t>
      </w:r>
      <w:r w:rsidR="00086CDE">
        <w:rPr>
          <w:sz w:val="28"/>
          <w:szCs w:val="28"/>
        </w:rPr>
        <w:t xml:space="preserve">ide </w:t>
      </w:r>
      <w:r w:rsidRPr="00A0494B">
        <w:rPr>
          <w:sz w:val="28"/>
          <w:szCs w:val="28"/>
        </w:rPr>
        <w:t>S</w:t>
      </w:r>
      <w:r w:rsidR="00086CDE">
        <w:rPr>
          <w:sz w:val="28"/>
          <w:szCs w:val="28"/>
        </w:rPr>
        <w:t>ociale à l’</w:t>
      </w:r>
      <w:r w:rsidRPr="00A0494B">
        <w:rPr>
          <w:sz w:val="28"/>
          <w:szCs w:val="28"/>
        </w:rPr>
        <w:t>E</w:t>
      </w:r>
      <w:r w:rsidR="00086CDE">
        <w:rPr>
          <w:sz w:val="28"/>
          <w:szCs w:val="28"/>
        </w:rPr>
        <w:t>nfance (ASE)</w:t>
      </w:r>
    </w:p>
    <w:p w14:paraId="473D240B" w14:textId="77777777" w:rsidR="001B7CBE" w:rsidRPr="001B7CBE" w:rsidRDefault="001B7CBE" w:rsidP="001B7CBE">
      <w:pPr>
        <w:pStyle w:val="Paragraphedeliste"/>
        <w:rPr>
          <w:sz w:val="28"/>
          <w:szCs w:val="28"/>
        </w:rPr>
      </w:pPr>
    </w:p>
    <w:p w14:paraId="681DC4EE" w14:textId="41FBDA62" w:rsidR="001B7CBE" w:rsidRPr="001B7CBE" w:rsidRDefault="0031719A" w:rsidP="001B7CB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7CBE">
        <w:rPr>
          <w:sz w:val="28"/>
          <w:szCs w:val="28"/>
        </w:rPr>
        <w:t>Les petits enfants : comment expliquer la maladie de leur(s) parent(s) ?Un rôle d’aidants ? Comment répondre aux questions ou aux inquiétude</w:t>
      </w:r>
      <w:r w:rsidR="00A0494B" w:rsidRPr="001B7CBE">
        <w:rPr>
          <w:sz w:val="28"/>
          <w:szCs w:val="28"/>
        </w:rPr>
        <w:t>s</w:t>
      </w:r>
      <w:r w:rsidRPr="001B7CBE">
        <w:rPr>
          <w:sz w:val="28"/>
          <w:szCs w:val="28"/>
        </w:rPr>
        <w:t xml:space="preserve"> de l’adolescence, ressources après 18 ans, réactions en grandissant….</w:t>
      </w:r>
    </w:p>
    <w:p w14:paraId="5918C2B7" w14:textId="77777777" w:rsidR="001B7CBE" w:rsidRPr="001B7CBE" w:rsidRDefault="001B7CBE" w:rsidP="001B7CBE">
      <w:pPr>
        <w:pStyle w:val="Paragraphedeliste"/>
        <w:rPr>
          <w:sz w:val="28"/>
          <w:szCs w:val="28"/>
        </w:rPr>
      </w:pPr>
    </w:p>
    <w:p w14:paraId="50447897" w14:textId="00FC3F87" w:rsidR="0031719A" w:rsidRPr="001B7CBE" w:rsidRDefault="0031719A" w:rsidP="001B7CB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7CBE">
        <w:rPr>
          <w:sz w:val="28"/>
          <w:szCs w:val="28"/>
        </w:rPr>
        <w:t>Assurer l’avenir</w:t>
      </w:r>
      <w:r w:rsidR="00A0494B" w:rsidRPr="001B7CBE">
        <w:rPr>
          <w:sz w:val="28"/>
          <w:szCs w:val="28"/>
        </w:rPr>
        <w:t xml:space="preserve"> des petits enfants : relais, fratrie, partenaires, tiers.</w:t>
      </w:r>
    </w:p>
    <w:p w14:paraId="4DA2B441" w14:textId="77777777" w:rsidR="00A0494B" w:rsidRPr="00A0494B" w:rsidRDefault="00A0494B" w:rsidP="00A0494B">
      <w:pPr>
        <w:pStyle w:val="Paragraphedeliste"/>
        <w:rPr>
          <w:sz w:val="28"/>
          <w:szCs w:val="28"/>
        </w:rPr>
      </w:pPr>
    </w:p>
    <w:p w14:paraId="0FCD3BCB" w14:textId="0FE65155" w:rsidR="00A0494B" w:rsidRPr="00A0494B" w:rsidRDefault="00A0494B" w:rsidP="00C9231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94B">
        <w:rPr>
          <w:sz w:val="28"/>
          <w:szCs w:val="28"/>
        </w:rPr>
        <w:t>Gestion des conflits possibles avec les parents, les autres enfants, les petits enfants, les partenaires….</w:t>
      </w:r>
    </w:p>
    <w:sectPr w:rsidR="00A0494B" w:rsidRPr="00A0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FEA"/>
    <w:multiLevelType w:val="hybridMultilevel"/>
    <w:tmpl w:val="A498C586"/>
    <w:lvl w:ilvl="0" w:tplc="115A2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8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13"/>
    <w:rsid w:val="00086CDE"/>
    <w:rsid w:val="00134CE9"/>
    <w:rsid w:val="001B7CBE"/>
    <w:rsid w:val="0031719A"/>
    <w:rsid w:val="004C1A2A"/>
    <w:rsid w:val="0088798B"/>
    <w:rsid w:val="008F3220"/>
    <w:rsid w:val="009600A5"/>
    <w:rsid w:val="009C6070"/>
    <w:rsid w:val="00A0494B"/>
    <w:rsid w:val="00A40126"/>
    <w:rsid w:val="00C92313"/>
    <w:rsid w:val="00DA0396"/>
    <w:rsid w:val="00E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9656"/>
  <w15:chartTrackingRefBased/>
  <w15:docId w15:val="{7F30605C-CA00-4061-A4CA-8DE0ED7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2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2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231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231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23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23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23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23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2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23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23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231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231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Fesneau</dc:creator>
  <cp:keywords/>
  <dc:description/>
  <cp:lastModifiedBy>Christine Valentini</cp:lastModifiedBy>
  <cp:revision>4</cp:revision>
  <dcterms:created xsi:type="dcterms:W3CDTF">2025-01-28T11:55:00Z</dcterms:created>
  <dcterms:modified xsi:type="dcterms:W3CDTF">2025-02-10T16:04:00Z</dcterms:modified>
</cp:coreProperties>
</file>